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DB" w:rsidRDefault="004A25DB" w:rsidP="00C514B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4A25DB" w:rsidRDefault="004A25DB" w:rsidP="00C514B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4A25DB" w:rsidRDefault="004A25DB" w:rsidP="00C514B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Г.Н.Шамшудиновой </w:t>
      </w:r>
    </w:p>
    <w:p w:rsidR="004A25DB" w:rsidRDefault="004A25DB" w:rsidP="00C514B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Преподавателя изобразительного искусства</w:t>
      </w:r>
    </w:p>
    <w:p w:rsidR="004A25DB" w:rsidRDefault="004A25DB" w:rsidP="00C514B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Закировой Диляры Фаридовны</w:t>
      </w:r>
    </w:p>
    <w:p w:rsidR="004A25DB" w:rsidRDefault="004A25DB" w:rsidP="00C514BF">
      <w:pPr>
        <w:spacing w:after="0"/>
        <w:jc w:val="right"/>
        <w:rPr>
          <w:rFonts w:ascii="Times New Roman" w:hAnsi="Times New Roman"/>
        </w:rPr>
      </w:pPr>
    </w:p>
    <w:p w:rsidR="004A25DB" w:rsidRDefault="004A25DB" w:rsidP="00C514BF">
      <w:pPr>
        <w:pStyle w:val="a0"/>
        <w:shd w:val="clear" w:color="auto" w:fill="auto"/>
        <w:ind w:left="142"/>
        <w:jc w:val="center"/>
        <w:rPr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4A25DB" w:rsidRDefault="004A25DB" w:rsidP="007535E5">
      <w:pPr>
        <w:pStyle w:val="a0"/>
        <w:shd w:val="clear" w:color="auto" w:fill="auto"/>
        <w:ind w:left="352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25DB" w:rsidRDefault="004A25DB" w:rsidP="007535E5">
      <w:pPr>
        <w:pStyle w:val="a0"/>
        <w:shd w:val="clear" w:color="auto" w:fill="auto"/>
        <w:ind w:left="3521"/>
        <w:rPr>
          <w:sz w:val="28"/>
          <w:szCs w:val="28"/>
        </w:rPr>
      </w:pPr>
    </w:p>
    <w:tbl>
      <w:tblPr>
        <w:tblOverlap w:val="never"/>
        <w:tblW w:w="1532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148"/>
        <w:gridCol w:w="709"/>
        <w:gridCol w:w="709"/>
        <w:gridCol w:w="1134"/>
        <w:gridCol w:w="1275"/>
        <w:gridCol w:w="1418"/>
        <w:gridCol w:w="1559"/>
        <w:gridCol w:w="1985"/>
        <w:gridCol w:w="1275"/>
        <w:gridCol w:w="1985"/>
        <w:gridCol w:w="1559"/>
      </w:tblGrid>
      <w:tr w:rsidR="004A25DB" w:rsidRPr="00375F6E" w:rsidTr="001C1867">
        <w:trPr>
          <w:cantSplit/>
          <w:trHeight w:val="2328"/>
        </w:trPr>
        <w:tc>
          <w:tcPr>
            <w:tcW w:w="572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№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Ф.И.О.</w:t>
            </w:r>
          </w:p>
          <w:p w:rsidR="004A25DB" w:rsidRPr="007509BB" w:rsidRDefault="004A25DB" w:rsidP="00CB74B7">
            <w:pPr>
              <w:pStyle w:val="a2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отделение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Дата</w:t>
            </w:r>
          </w:p>
        </w:tc>
        <w:tc>
          <w:tcPr>
            <w:tcW w:w="1275" w:type="dxa"/>
            <w:shd w:val="clear" w:color="auto" w:fill="FFFFFF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Время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по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расписанию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Тема по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программе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Тема с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учетом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Что надо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сделать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учащемуся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(изучить,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составить,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изготовить,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упражняться, сделать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видеозапись</w:t>
            </w:r>
            <w:r>
              <w:rPr>
                <w:sz w:val="24"/>
                <w:szCs w:val="24"/>
              </w:rPr>
              <w:t xml:space="preserve"> </w:t>
            </w:r>
            <w:r w:rsidRPr="007509B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7509BB">
              <w:rPr>
                <w:sz w:val="24"/>
                <w:szCs w:val="24"/>
              </w:rPr>
              <w:t>др.)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Сроки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Выполнения работы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</w:t>
            </w:r>
            <w:r w:rsidRPr="007509BB">
              <w:rPr>
                <w:sz w:val="24"/>
                <w:szCs w:val="24"/>
              </w:rPr>
              <w:t>мися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Использованные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ресурсы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(активная ссылка на обучающий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электронный</w:t>
            </w:r>
          </w:p>
          <w:p w:rsidR="004A25DB" w:rsidRPr="007509BB" w:rsidRDefault="004A25DB" w:rsidP="00CB74B7">
            <w:pPr>
              <w:pStyle w:val="a2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ресурс)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Способы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обратной связи с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учащимися (почта,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ватсап,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телефон</w:t>
            </w:r>
          </w:p>
          <w:p w:rsidR="004A25DB" w:rsidRPr="007509BB" w:rsidRDefault="004A25DB" w:rsidP="00CB74B7">
            <w:pPr>
              <w:pStyle w:val="a2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и др.)</w:t>
            </w:r>
          </w:p>
        </w:tc>
      </w:tr>
      <w:tr w:rsidR="004A25DB" w:rsidRPr="00375F6E" w:rsidTr="00CB74B7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4A25DB" w:rsidRPr="00075E3D" w:rsidRDefault="004A25DB" w:rsidP="00CB74B7">
            <w:pPr>
              <w:pStyle w:val="a2"/>
              <w:shd w:val="clear" w:color="auto" w:fill="auto"/>
              <w:jc w:val="center"/>
              <w:rPr>
                <w:sz w:val="22"/>
                <w:szCs w:val="22"/>
              </w:rPr>
            </w:pPr>
            <w:r w:rsidRPr="00075E3D">
              <w:rPr>
                <w:sz w:val="22"/>
                <w:szCs w:val="22"/>
              </w:rPr>
              <w:t>Закирова Диляра Фаридовн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4A25DB" w:rsidRPr="00375F6E" w:rsidRDefault="004A25DB" w:rsidP="00CB74B7">
            <w:pPr>
              <w:jc w:val="center"/>
              <w:rPr>
                <w:rFonts w:ascii="Times New Roman" w:hAnsi="Times New Roman"/>
                <w:b/>
              </w:rPr>
            </w:pPr>
            <w:r w:rsidRPr="00375F6E">
              <w:rPr>
                <w:rFonts w:ascii="Times New Roman" w:hAnsi="Times New Roman"/>
                <w:b/>
              </w:rPr>
              <w:t>5класс</w:t>
            </w:r>
          </w:p>
        </w:tc>
        <w:tc>
          <w:tcPr>
            <w:tcW w:w="1134" w:type="dxa"/>
            <w:shd w:val="clear" w:color="auto" w:fill="FFFFFF"/>
          </w:tcPr>
          <w:p w:rsidR="004A25D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  <w:p w:rsidR="004A25D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1275" w:type="dxa"/>
            <w:shd w:val="clear" w:color="auto" w:fill="FFFFFF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13.40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Психология цвета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Психология цвета</w:t>
            </w:r>
            <w:r w:rsidRPr="007509BB">
              <w:rPr>
                <w:sz w:val="24"/>
                <w:szCs w:val="24"/>
              </w:rPr>
              <w:t xml:space="preserve"> 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A25D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материал «теория цвета».</w:t>
            </w:r>
          </w:p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Нарисовать цветовой круг Иттена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4A25DB" w:rsidRPr="007509BB" w:rsidRDefault="004A25DB" w:rsidP="00561385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https://artforlife.ru/stati-po-dizajnu/tsvetovye-krugi-psihologiya-tsveta-i-teoriya-tsveta.html</w:t>
              </w:r>
            </w:hyperlink>
          </w:p>
        </w:tc>
        <w:tc>
          <w:tcPr>
            <w:tcW w:w="1559" w:type="dxa"/>
            <w:shd w:val="clear" w:color="auto" w:fill="FFFFFF"/>
            <w:vAlign w:val="center"/>
          </w:tcPr>
          <w:p w:rsidR="004A25DB" w:rsidRPr="007509BB" w:rsidRDefault="004A25DB" w:rsidP="00CB74B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7509BB">
              <w:rPr>
                <w:sz w:val="24"/>
                <w:szCs w:val="24"/>
              </w:rPr>
              <w:t>ватсап</w:t>
            </w:r>
          </w:p>
        </w:tc>
      </w:tr>
    </w:tbl>
    <w:p w:rsidR="004A25DB" w:rsidRPr="007509BB" w:rsidRDefault="004A25DB" w:rsidP="007535E5"/>
    <w:p w:rsidR="004A25DB" w:rsidRDefault="004A25DB">
      <w:r>
        <w:t xml:space="preserve"> </w:t>
      </w:r>
    </w:p>
    <w:sectPr w:rsidR="004A25DB" w:rsidSect="001C1867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5E5"/>
    <w:rsid w:val="0002765F"/>
    <w:rsid w:val="00075E3D"/>
    <w:rsid w:val="001C1867"/>
    <w:rsid w:val="00375F6E"/>
    <w:rsid w:val="003F2058"/>
    <w:rsid w:val="004A25DB"/>
    <w:rsid w:val="00535A31"/>
    <w:rsid w:val="00561385"/>
    <w:rsid w:val="007509BB"/>
    <w:rsid w:val="007535E5"/>
    <w:rsid w:val="00B13C13"/>
    <w:rsid w:val="00C514BF"/>
    <w:rsid w:val="00CB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05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дпись к таблице_"/>
    <w:basedOn w:val="DefaultParagraphFont"/>
    <w:link w:val="a0"/>
    <w:uiPriority w:val="99"/>
    <w:locked/>
    <w:rsid w:val="007535E5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0">
    <w:name w:val="Подпись к таблице"/>
    <w:basedOn w:val="Normal"/>
    <w:link w:val="a"/>
    <w:uiPriority w:val="99"/>
    <w:rsid w:val="007535E5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color w:val="2E2E2E"/>
      <w:sz w:val="26"/>
      <w:szCs w:val="26"/>
    </w:rPr>
  </w:style>
  <w:style w:type="character" w:customStyle="1" w:styleId="a1">
    <w:name w:val="Другое_"/>
    <w:basedOn w:val="DefaultParagraphFont"/>
    <w:link w:val="a2"/>
    <w:uiPriority w:val="99"/>
    <w:locked/>
    <w:rsid w:val="007535E5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2">
    <w:name w:val="Другое"/>
    <w:basedOn w:val="Normal"/>
    <w:link w:val="a1"/>
    <w:uiPriority w:val="99"/>
    <w:rsid w:val="007535E5"/>
    <w:pPr>
      <w:widowControl w:val="0"/>
      <w:shd w:val="clear" w:color="auto" w:fill="FFFFFF"/>
      <w:spacing w:after="0" w:line="240" w:lineRule="auto"/>
    </w:pPr>
    <w:rPr>
      <w:rFonts w:ascii="Times New Roman" w:hAnsi="Times New Roman"/>
      <w:color w:val="2E2E2E"/>
      <w:sz w:val="26"/>
      <w:szCs w:val="26"/>
    </w:rPr>
  </w:style>
  <w:style w:type="character" w:styleId="Hyperlink">
    <w:name w:val="Hyperlink"/>
    <w:basedOn w:val="DefaultParagraphFont"/>
    <w:uiPriority w:val="99"/>
    <w:rsid w:val="007535E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50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tforlife.ru/stati-po-dizajnu/tsvetovye-krugi-psihologiya-tsveta-i-teoriya-tsve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158</Words>
  <Characters>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5</cp:revision>
  <dcterms:created xsi:type="dcterms:W3CDTF">2020-05-10T22:29:00Z</dcterms:created>
  <dcterms:modified xsi:type="dcterms:W3CDTF">2020-05-11T16:40:00Z</dcterms:modified>
</cp:coreProperties>
</file>